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C37" w14:textId="77777777" w:rsidR="000040FF" w:rsidRDefault="000040FF" w:rsidP="00004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rPr>
          <w:b/>
          <w:bCs/>
        </w:rPr>
        <w:t>TEMPLATE</w:t>
      </w:r>
      <w:r>
        <w:t>:</w:t>
      </w:r>
    </w:p>
    <w:p w14:paraId="367EAA57" w14:textId="77777777" w:rsidR="000040FF" w:rsidRDefault="000040FF" w:rsidP="000040FF"/>
    <w:p w14:paraId="417C21B6" w14:textId="52262679" w:rsidR="0052324A" w:rsidRDefault="000040FF" w:rsidP="0052324A">
      <w:pPr>
        <w:autoSpaceDE w:val="0"/>
        <w:autoSpaceDN w:val="0"/>
        <w:adjustRightInd w:val="0"/>
      </w:pPr>
      <w:r w:rsidRPr="00855BA7">
        <w:t>Date</w:t>
      </w:r>
    </w:p>
    <w:p w14:paraId="12B4B2E9" w14:textId="09FE6CC1" w:rsidR="0052324A" w:rsidRDefault="0052324A" w:rsidP="0052324A">
      <w:pPr>
        <w:autoSpaceDE w:val="0"/>
        <w:autoSpaceDN w:val="0"/>
        <w:adjustRightInd w:val="0"/>
      </w:pPr>
      <w:r>
        <w:t>[Employer name, address]</w:t>
      </w:r>
    </w:p>
    <w:p w14:paraId="6963A123" w14:textId="11D5DA47" w:rsidR="0052324A" w:rsidRDefault="0052324A" w:rsidP="0052324A">
      <w:pPr>
        <w:autoSpaceDE w:val="0"/>
        <w:autoSpaceDN w:val="0"/>
        <w:adjustRightInd w:val="0"/>
      </w:pPr>
      <w:r>
        <w:t xml:space="preserve">Dear [CEO, head of human resources, </w:t>
      </w:r>
      <w:proofErr w:type="gramStart"/>
      <w:r>
        <w:t>other</w:t>
      </w:r>
      <w:proofErr w:type="gramEnd"/>
      <w:r>
        <w:t xml:space="preserve"> executive]:</w:t>
      </w:r>
    </w:p>
    <w:p w14:paraId="444F56A8" w14:textId="77777777" w:rsidR="008A1323" w:rsidRDefault="008A1323" w:rsidP="0052324A">
      <w:pPr>
        <w:autoSpaceDE w:val="0"/>
        <w:autoSpaceDN w:val="0"/>
        <w:adjustRightInd w:val="0"/>
      </w:pPr>
    </w:p>
    <w:p w14:paraId="43884547" w14:textId="1B579A6D" w:rsidR="0052324A" w:rsidRDefault="0052324A" w:rsidP="0052324A">
      <w:pPr>
        <w:autoSpaceDE w:val="0"/>
        <w:autoSpaceDN w:val="0"/>
        <w:adjustRightInd w:val="0"/>
      </w:pPr>
      <w:r>
        <w:t xml:space="preserve">Mental health conditions affect </w:t>
      </w:r>
      <w:r w:rsidR="00305B97">
        <w:t>people across all our communities and the limitations on available care is a significant problem.  [INSERT REFERENCE TO YOUR COMPANY’S STATEMENTS ABOUT THE IMPORTANCE OF SUPPORTING MENTAL HEALTH IN THE WORKPLACE.]</w:t>
      </w:r>
      <w:r w:rsidR="008A1323">
        <w:t xml:space="preserve">  I am writing to ask for your help.</w:t>
      </w:r>
    </w:p>
    <w:p w14:paraId="051F36E8" w14:textId="791D4971" w:rsidR="0052324A" w:rsidRDefault="0052324A" w:rsidP="000040FF">
      <w:r>
        <w:t>While federal laws have long required that health insurers eliminate any</w:t>
      </w:r>
      <w:r w:rsidRPr="0052324A">
        <w:t xml:space="preserve"> discriminatory health plan coverage that prevents individuals from receiving effective mental health and substance use disorder treatment</w:t>
      </w:r>
      <w:r>
        <w:t xml:space="preserve">, their actual practice has not met that standard. </w:t>
      </w:r>
    </w:p>
    <w:p w14:paraId="11F80E86" w14:textId="7608AF05" w:rsidR="0052324A" w:rsidRDefault="0052324A" w:rsidP="000040FF">
      <w:r>
        <w:t>As an employer that recognizes the importance of our mental health, I am writing to ask that [OUR COMPANY] be clear in our expectations that any health insurer supporting our employee health insurance provide an adequate network of providers.  Without an adequate network, our usage of out-of-network providers places a significant economic burden on employees, as well as delays in finding a provider and uncertainty about reimbursement.</w:t>
      </w:r>
    </w:p>
    <w:p w14:paraId="1E7A278C" w14:textId="1FBEE5B3" w:rsidR="0052324A" w:rsidRDefault="0052324A" w:rsidP="000040FF">
      <w:r>
        <w:t>A study published in April 2024 by RTI reported the following regarding inadequate networks for behavioral health care:</w:t>
      </w:r>
    </w:p>
    <w:p w14:paraId="515B7F57" w14:textId="77777777" w:rsidR="0052324A" w:rsidRDefault="0052324A" w:rsidP="0052324A">
      <w:pPr>
        <w:pStyle w:val="ListParagraph"/>
        <w:numPr>
          <w:ilvl w:val="0"/>
          <w:numId w:val="2"/>
        </w:numPr>
        <w:ind w:left="720"/>
      </w:pPr>
      <w:r w:rsidRPr="0052324A">
        <w:rPr>
          <w:u w:val="single"/>
        </w:rPr>
        <w:t>Out-of-network use was many times higher</w:t>
      </w:r>
      <w:r>
        <w:t xml:space="preserve"> for behavioral health treatment than medical/surgical treatment, which created a significantly greater financial burden for behavioral health patients. This was true even for telebehavioral visits as compared to telemedicine visits.</w:t>
      </w:r>
    </w:p>
    <w:p w14:paraId="2125BE69" w14:textId="40068EA6" w:rsidR="0052324A" w:rsidRDefault="0052324A" w:rsidP="0052324A">
      <w:pPr>
        <w:pStyle w:val="ListParagraph"/>
        <w:numPr>
          <w:ilvl w:val="0"/>
          <w:numId w:val="2"/>
        </w:numPr>
        <w:ind w:left="720"/>
      </w:pPr>
      <w:r>
        <w:t xml:space="preserve">Office visit </w:t>
      </w:r>
      <w:r w:rsidRPr="0052324A">
        <w:rPr>
          <w:u w:val="single"/>
        </w:rPr>
        <w:t>in-network reimbursement levels were much lower</w:t>
      </w:r>
      <w:r>
        <w:t xml:space="preserve"> for behavioral health providers than for medical/surgical providers creating disincentives for behavioral health providers to participate in-network. For example, psychiatrists and psychologists had lower reimbursements than physician assistants.</w:t>
      </w:r>
    </w:p>
    <w:p w14:paraId="63F55E1E" w14:textId="77777777" w:rsidR="0052324A" w:rsidRDefault="0052324A" w:rsidP="0052324A">
      <w:pPr>
        <w:pStyle w:val="ListParagraph"/>
        <w:numPr>
          <w:ilvl w:val="0"/>
          <w:numId w:val="2"/>
        </w:numPr>
        <w:ind w:left="720"/>
      </w:pPr>
      <w:r>
        <w:t xml:space="preserve">The </w:t>
      </w:r>
      <w:r w:rsidRPr="0052324A">
        <w:rPr>
          <w:u w:val="single"/>
        </w:rPr>
        <w:t>disparities in out-of-network use</w:t>
      </w:r>
      <w:r>
        <w:t xml:space="preserve"> have remained large over the last 9 years for office visits, where most behavioral health care is delivered.</w:t>
      </w:r>
    </w:p>
    <w:p w14:paraId="1BA475BC" w14:textId="181E782F" w:rsidR="0052324A" w:rsidRDefault="0052324A" w:rsidP="0052324A">
      <w:pPr>
        <w:pStyle w:val="ListParagraph"/>
        <w:numPr>
          <w:ilvl w:val="0"/>
          <w:numId w:val="2"/>
        </w:numPr>
        <w:ind w:left="720"/>
      </w:pPr>
      <w:r w:rsidRPr="0052324A">
        <w:rPr>
          <w:u w:val="single"/>
        </w:rPr>
        <w:t>Provider shortages do not explain the disparities</w:t>
      </w:r>
      <w:r>
        <w:t xml:space="preserve"> in out-of-network utilization and reimbursement.</w:t>
      </w:r>
    </w:p>
    <w:p w14:paraId="0DB89D69" w14:textId="3D28C54F" w:rsidR="00487E45" w:rsidRDefault="00487E45">
      <w:r>
        <w:t>This is simply not acceptable, as I hope you agree.</w:t>
      </w:r>
    </w:p>
    <w:p w14:paraId="491F7B1F" w14:textId="00CE845D" w:rsidR="0057627B" w:rsidRDefault="0052324A">
      <w:r>
        <w:t>Please demand that [CURRENT HEALTH INSURER] or any other insurer who wants our business provides a network of available providers supporting our access to mental health care.</w:t>
      </w:r>
    </w:p>
    <w:p w14:paraId="1EFC3FA9" w14:textId="60C931FE" w:rsidR="0052324A" w:rsidRDefault="0052324A">
      <w:r>
        <w:t>Thank you.</w:t>
      </w:r>
    </w:p>
    <w:sectPr w:rsidR="0052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5B4"/>
    <w:multiLevelType w:val="hybridMultilevel"/>
    <w:tmpl w:val="01FECEEE"/>
    <w:lvl w:ilvl="0" w:tplc="E6748C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36A"/>
    <w:multiLevelType w:val="hybridMultilevel"/>
    <w:tmpl w:val="ED321F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2003675">
    <w:abstractNumId w:val="0"/>
  </w:num>
  <w:num w:numId="2" w16cid:durableId="51927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FF"/>
    <w:rsid w:val="000040FF"/>
    <w:rsid w:val="001D6161"/>
    <w:rsid w:val="0024705E"/>
    <w:rsid w:val="0025567C"/>
    <w:rsid w:val="002A7BE0"/>
    <w:rsid w:val="002B3690"/>
    <w:rsid w:val="00305B97"/>
    <w:rsid w:val="00433371"/>
    <w:rsid w:val="004468D7"/>
    <w:rsid w:val="00487E45"/>
    <w:rsid w:val="004F6C35"/>
    <w:rsid w:val="0052324A"/>
    <w:rsid w:val="0057627B"/>
    <w:rsid w:val="008A1323"/>
    <w:rsid w:val="008B346C"/>
    <w:rsid w:val="009B251C"/>
    <w:rsid w:val="00A63558"/>
    <w:rsid w:val="00A703A7"/>
    <w:rsid w:val="00AA650C"/>
    <w:rsid w:val="00B40887"/>
    <w:rsid w:val="00B417D3"/>
    <w:rsid w:val="00BE4410"/>
    <w:rsid w:val="00C66F0F"/>
    <w:rsid w:val="00C97C31"/>
    <w:rsid w:val="00D80161"/>
    <w:rsid w:val="00D80F17"/>
    <w:rsid w:val="00E92CE8"/>
    <w:rsid w:val="00EA7C13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7E15"/>
  <w15:chartTrackingRefBased/>
  <w15:docId w15:val="{44B74A97-3932-42F3-BF3A-DDF0FB22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3</cp:revision>
  <dcterms:created xsi:type="dcterms:W3CDTF">2024-04-30T22:14:00Z</dcterms:created>
  <dcterms:modified xsi:type="dcterms:W3CDTF">2024-04-30T22:14:00Z</dcterms:modified>
</cp:coreProperties>
</file>