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D3CF" w14:textId="77777777" w:rsidR="00613E57" w:rsidRDefault="00613E57" w:rsidP="00613E57"/>
    <w:p w14:paraId="1A6E5C61" w14:textId="77777777" w:rsidR="00613E57" w:rsidRDefault="00613E57" w:rsidP="0061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2C1C71">
        <w:rPr>
          <w:b/>
          <w:bCs/>
        </w:rPr>
        <w:t>INSTRUCTIONS</w:t>
      </w:r>
      <w:r>
        <w:t>:</w:t>
      </w:r>
    </w:p>
    <w:p w14:paraId="16DAC736" w14:textId="77777777" w:rsidR="00613E57" w:rsidRDefault="00613E57" w:rsidP="00613E57"/>
    <w:p w14:paraId="5718E062" w14:textId="34DF11A2" w:rsidR="00A913F3" w:rsidRDefault="00613E57" w:rsidP="00A913F3">
      <w:r>
        <w:t>This template</w:t>
      </w:r>
      <w:r w:rsidR="00FF6B14">
        <w:t xml:space="preserve"> </w:t>
      </w:r>
      <w:r w:rsidR="00B362DC">
        <w:t xml:space="preserve">letter </w:t>
      </w:r>
      <w:r w:rsidR="00FF6B14">
        <w:t>to your health insurer</w:t>
      </w:r>
      <w:r>
        <w:t xml:space="preserve"> may be used to </w:t>
      </w:r>
      <w:r w:rsidR="00A913F3">
        <w:t xml:space="preserve">formally request a single case agreement.  </w:t>
      </w:r>
    </w:p>
    <w:p w14:paraId="7B8D790E" w14:textId="77777777" w:rsidR="00613E57" w:rsidRDefault="00613E57" w:rsidP="00613E57"/>
    <w:p w14:paraId="7D6A01B2" w14:textId="77777777" w:rsidR="00613E57" w:rsidRDefault="00613E57" w:rsidP="0061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rPr>
          <w:b/>
          <w:bCs/>
        </w:rPr>
        <w:t>TEMPLATE</w:t>
      </w:r>
      <w:r>
        <w:t>:</w:t>
      </w:r>
    </w:p>
    <w:p w14:paraId="53FE677C" w14:textId="77777777" w:rsidR="00A913F3" w:rsidRDefault="00A913F3" w:rsidP="00A913F3">
      <w:pPr>
        <w:autoSpaceDE w:val="0"/>
        <w:autoSpaceDN w:val="0"/>
        <w:adjustRightInd w:val="0"/>
        <w:spacing w:after="0"/>
      </w:pPr>
      <w:r w:rsidRPr="00855BA7">
        <w:t>Date</w:t>
      </w:r>
    </w:p>
    <w:p w14:paraId="61D4E7AC" w14:textId="77777777" w:rsidR="00A913F3" w:rsidRDefault="00A913F3" w:rsidP="00A913F3">
      <w:pPr>
        <w:autoSpaceDE w:val="0"/>
        <w:autoSpaceDN w:val="0"/>
        <w:adjustRightInd w:val="0"/>
        <w:spacing w:after="0"/>
      </w:pPr>
    </w:p>
    <w:p w14:paraId="3FC89357" w14:textId="77777777" w:rsidR="00A913F3" w:rsidRPr="00FF6B14" w:rsidRDefault="00A913F3" w:rsidP="00A913F3">
      <w:pPr>
        <w:autoSpaceDE w:val="0"/>
        <w:autoSpaceDN w:val="0"/>
        <w:adjustRightInd w:val="0"/>
        <w:spacing w:after="0"/>
      </w:pPr>
      <w:r w:rsidRPr="00FF6B14">
        <w:t>Member: [patient]</w:t>
      </w:r>
    </w:p>
    <w:p w14:paraId="0CC952FD" w14:textId="77777777" w:rsidR="00A913F3" w:rsidRPr="00DD2DA5" w:rsidRDefault="00A913F3" w:rsidP="00A913F3">
      <w:pPr>
        <w:autoSpaceDE w:val="0"/>
        <w:autoSpaceDN w:val="0"/>
        <w:adjustRightInd w:val="0"/>
        <w:spacing w:after="0"/>
      </w:pPr>
      <w:r w:rsidRPr="00FF6B14">
        <w:t>Member DOB: […]</w:t>
      </w:r>
    </w:p>
    <w:p w14:paraId="22817A58" w14:textId="77777777" w:rsidR="00A913F3" w:rsidRPr="00855BA7" w:rsidRDefault="00A913F3" w:rsidP="00A913F3">
      <w:pPr>
        <w:autoSpaceDE w:val="0"/>
        <w:autoSpaceDN w:val="0"/>
        <w:adjustRightInd w:val="0"/>
        <w:spacing w:after="0"/>
      </w:pPr>
    </w:p>
    <w:p w14:paraId="5C3F51EA" w14:textId="77777777" w:rsidR="00A913F3" w:rsidRPr="00855BA7" w:rsidRDefault="00A913F3" w:rsidP="00A913F3">
      <w:pPr>
        <w:autoSpaceDE w:val="0"/>
        <w:autoSpaceDN w:val="0"/>
        <w:adjustRightInd w:val="0"/>
        <w:spacing w:after="0"/>
      </w:pPr>
      <w:r w:rsidRPr="00855BA7">
        <w:t>To Whom It May Concern:</w:t>
      </w:r>
    </w:p>
    <w:p w14:paraId="043676F2" w14:textId="77777777" w:rsidR="00A913F3" w:rsidRDefault="00A913F3" w:rsidP="00A913F3">
      <w:pPr>
        <w:autoSpaceDE w:val="0"/>
        <w:autoSpaceDN w:val="0"/>
        <w:adjustRightInd w:val="0"/>
        <w:spacing w:after="0"/>
      </w:pPr>
    </w:p>
    <w:p w14:paraId="0A7640D7" w14:textId="0FCD06B8" w:rsidR="00A913F3" w:rsidRDefault="00A913F3" w:rsidP="00A913F3">
      <w:r>
        <w:t xml:space="preserve">This is to request a single case agreement for coverage of </w:t>
      </w:r>
      <w:r w:rsidR="007F7C46">
        <w:t>____.</w:t>
      </w:r>
    </w:p>
    <w:p w14:paraId="0BEF19C0" w14:textId="6F044D60" w:rsidR="00A913F3" w:rsidRDefault="007F7C46" w:rsidP="00A913F3">
      <w:r>
        <w:rPr>
          <w:noProof/>
        </w:rPr>
        <mc:AlternateContent>
          <mc:Choice Requires="wps">
            <w:drawing>
              <wp:inline distT="0" distB="0" distL="0" distR="0" wp14:anchorId="131946CD" wp14:editId="2F109C7B">
                <wp:extent cx="4599214" cy="1404620"/>
                <wp:effectExtent l="0" t="0" r="11430" b="14605"/>
                <wp:docPr id="2008321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2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A5CA" w14:textId="7777777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Describe the care you require</w:t>
                            </w:r>
                          </w:p>
                          <w:p w14:paraId="603401AF" w14:textId="7777777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Describe the obstacles you have encountered, for example, denials, delays, no in-network provider</w:t>
                            </w:r>
                          </w:p>
                          <w:p w14:paraId="74DA1FD6" w14:textId="5E98DFC1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Describe what you have done to overcome the obstacles</w:t>
                            </w:r>
                            <w:r w:rsidR="00FF6B14">
                              <w:t>, for example, calls with customer service reps, filing formal complaint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94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2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JlEQIAACAEAAAOAAAAZHJzL2Uyb0RvYy54bWysk1Fv2yAQx98n7Tsg3hfbkdM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">
                <v:textbox style="mso-fit-shape-to-text:t">
                  <w:txbxContent>
                    <w:p w14:paraId="1A9BA5CA" w14:textId="7777777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Describe the care you require</w:t>
                      </w:r>
                    </w:p>
                    <w:p w14:paraId="603401AF" w14:textId="7777777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Describe the obstacles you have encountered, for example, denials, delays, no in-network provider</w:t>
                      </w:r>
                    </w:p>
                    <w:p w14:paraId="74DA1FD6" w14:textId="5E98DFC1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Describe what you have done to overcome the obstacles</w:t>
                      </w:r>
                      <w:r w:rsidR="00FF6B14">
                        <w:t>, for example, calls with customer service reps, filing formal complaint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B4F1C" w14:textId="06D54133" w:rsidR="007F7C46" w:rsidRDefault="007F7C46" w:rsidP="007F7C46">
      <w:r>
        <w:t>Access this care is now urgently required and a “single case agreement” can resolve [HEALTH INSURER’s] responsibility for coverage of this care on the same basis as any other in-network, timely services.</w:t>
      </w:r>
    </w:p>
    <w:p w14:paraId="18D11D23" w14:textId="2F326159" w:rsidR="007F7C46" w:rsidRDefault="007F7C46" w:rsidP="007F7C46">
      <w:r>
        <w:t>Please respond in writing with your confirmation of coverage and the specific terms of that coverage, including:</w:t>
      </w:r>
    </w:p>
    <w:p w14:paraId="7152F729" w14:textId="012058D8" w:rsidR="007F7C46" w:rsidRDefault="007F7C46" w:rsidP="007F7C46">
      <w:r>
        <w:rPr>
          <w:noProof/>
        </w:rPr>
        <mc:AlternateContent>
          <mc:Choice Requires="wps">
            <w:drawing>
              <wp:inline distT="0" distB="0" distL="0" distR="0" wp14:anchorId="50FD0E11" wp14:editId="1711737A">
                <wp:extent cx="4599214" cy="1404620"/>
                <wp:effectExtent l="0" t="0" r="11430" b="14605"/>
                <wp:docPr id="1755029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2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C211" w14:textId="7777777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Describe the care you require</w:t>
                            </w:r>
                          </w:p>
                          <w:p w14:paraId="5A9A6FAC" w14:textId="44F8B9E3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provider of that care</w:t>
                            </w:r>
                          </w:p>
                          <w:p w14:paraId="6D7135CD" w14:textId="5C45353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currently expected duration of that care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D0E11" id="_x0000_s1027" type="#_x0000_t202" style="width:362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rpFAIAACcEAAAOAAAAZHJzL2Uyb0RvYy54bWysk99v0zAQx9+R+B8sv9P8UDr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">
                <v:textbox style="mso-fit-shape-to-text:t">
                  <w:txbxContent>
                    <w:p w14:paraId="133AC211" w14:textId="7777777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Describe the care you require</w:t>
                      </w:r>
                    </w:p>
                    <w:p w14:paraId="5A9A6FAC" w14:textId="44F8B9E3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provider of that care</w:t>
                      </w:r>
                    </w:p>
                    <w:p w14:paraId="6D7135CD" w14:textId="5C45353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currently expected duration of that care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1595BB" w14:textId="77A80F49" w:rsidR="00613E57" w:rsidRDefault="00613E57" w:rsidP="00613E57">
      <w:r>
        <w:t xml:space="preserve">I believe it is in the best interest of all parties involved to work together to address this important issue. By facilitating </w:t>
      </w:r>
      <w:r w:rsidR="007F7C46">
        <w:t>this</w:t>
      </w:r>
      <w:r>
        <w:t xml:space="preserve"> </w:t>
      </w:r>
      <w:r w:rsidR="00FF6B14">
        <w:t>single case agreement</w:t>
      </w:r>
      <w:r>
        <w:t>, you can help to ensure that I receive the care need</w:t>
      </w:r>
      <w:r w:rsidR="007F7C46">
        <w:t>ed</w:t>
      </w:r>
      <w:r>
        <w:t xml:space="preserve"> without unnecessary delays</w:t>
      </w:r>
      <w:r w:rsidR="007F7C46">
        <w:t>.</w:t>
      </w:r>
    </w:p>
    <w:p w14:paraId="36007242" w14:textId="77777777" w:rsidR="007F7C46" w:rsidRDefault="007F7C46" w:rsidP="007F7C46">
      <w:r>
        <w:t>I look forward to your response within 10 business days of your receipt of this letter.</w:t>
      </w:r>
    </w:p>
    <w:p w14:paraId="4A2C2A4A" w14:textId="77777777" w:rsidR="007F7C46" w:rsidRDefault="007F7C46" w:rsidP="007F7C46">
      <w:r>
        <w:t>Thank you.</w:t>
      </w:r>
    </w:p>
    <w:p w14:paraId="1B5F2A55" w14:textId="77777777" w:rsidR="007F7C46" w:rsidRDefault="007F7C46" w:rsidP="007F7C46"/>
    <w:p w14:paraId="5589A110" w14:textId="77777777" w:rsidR="00613E57" w:rsidRDefault="00613E57" w:rsidP="00A11D29"/>
    <w:sectPr w:rsidR="00613E57" w:rsidSect="00E045A4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0D19" w14:textId="77777777" w:rsidR="00E045A4" w:rsidRDefault="00E045A4" w:rsidP="00FA2124">
      <w:pPr>
        <w:spacing w:after="0"/>
      </w:pPr>
      <w:r>
        <w:separator/>
      </w:r>
    </w:p>
  </w:endnote>
  <w:endnote w:type="continuationSeparator" w:id="0">
    <w:p w14:paraId="482F6182" w14:textId="77777777" w:rsidR="00E045A4" w:rsidRDefault="00E045A4" w:rsidP="00FA2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BC20" w14:textId="77777777" w:rsidR="00E045A4" w:rsidRDefault="00E045A4" w:rsidP="00FA2124">
      <w:pPr>
        <w:spacing w:after="0"/>
      </w:pPr>
      <w:r>
        <w:separator/>
      </w:r>
    </w:p>
  </w:footnote>
  <w:footnote w:type="continuationSeparator" w:id="0">
    <w:p w14:paraId="6C6149BD" w14:textId="77777777" w:rsidR="00E045A4" w:rsidRDefault="00E045A4" w:rsidP="00FA2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B84F" w14:textId="7825925A" w:rsidR="00FA2124" w:rsidRDefault="00FA2124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9CE"/>
    <w:multiLevelType w:val="hybridMultilevel"/>
    <w:tmpl w:val="F9CA6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C2737"/>
    <w:multiLevelType w:val="hybridMultilevel"/>
    <w:tmpl w:val="75AE0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3420D"/>
    <w:multiLevelType w:val="hybridMultilevel"/>
    <w:tmpl w:val="72D24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76BA8"/>
    <w:multiLevelType w:val="hybridMultilevel"/>
    <w:tmpl w:val="086209CE"/>
    <w:lvl w:ilvl="0" w:tplc="B9A8046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C1F25"/>
    <w:multiLevelType w:val="hybridMultilevel"/>
    <w:tmpl w:val="2E48C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C43E9"/>
    <w:multiLevelType w:val="hybridMultilevel"/>
    <w:tmpl w:val="733C24D8"/>
    <w:lvl w:ilvl="0" w:tplc="42C875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70904"/>
    <w:multiLevelType w:val="hybridMultilevel"/>
    <w:tmpl w:val="FD929490"/>
    <w:lvl w:ilvl="0" w:tplc="E6748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74FB9"/>
    <w:multiLevelType w:val="hybridMultilevel"/>
    <w:tmpl w:val="113C6894"/>
    <w:lvl w:ilvl="0" w:tplc="E2F673F6">
      <w:start w:val="86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64F70"/>
    <w:multiLevelType w:val="hybridMultilevel"/>
    <w:tmpl w:val="62DAC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752966">
    <w:abstractNumId w:val="7"/>
  </w:num>
  <w:num w:numId="2" w16cid:durableId="2060474411">
    <w:abstractNumId w:val="5"/>
  </w:num>
  <w:num w:numId="3" w16cid:durableId="360712019">
    <w:abstractNumId w:val="2"/>
  </w:num>
  <w:num w:numId="4" w16cid:durableId="1338731646">
    <w:abstractNumId w:val="4"/>
  </w:num>
  <w:num w:numId="5" w16cid:durableId="643512382">
    <w:abstractNumId w:val="3"/>
  </w:num>
  <w:num w:numId="6" w16cid:durableId="382337393">
    <w:abstractNumId w:val="0"/>
  </w:num>
  <w:num w:numId="7" w16cid:durableId="2032760959">
    <w:abstractNumId w:val="6"/>
  </w:num>
  <w:num w:numId="8" w16cid:durableId="891579977">
    <w:abstractNumId w:val="1"/>
  </w:num>
  <w:num w:numId="9" w16cid:durableId="727656300">
    <w:abstractNumId w:val="6"/>
  </w:num>
  <w:num w:numId="10" w16cid:durableId="849375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0"/>
    <w:rsid w:val="00031CCF"/>
    <w:rsid w:val="000A70F5"/>
    <w:rsid w:val="00113CA7"/>
    <w:rsid w:val="00170884"/>
    <w:rsid w:val="00173686"/>
    <w:rsid w:val="001D6161"/>
    <w:rsid w:val="00227EEA"/>
    <w:rsid w:val="0024705E"/>
    <w:rsid w:val="0025567C"/>
    <w:rsid w:val="0025736B"/>
    <w:rsid w:val="002773E1"/>
    <w:rsid w:val="002A7BE0"/>
    <w:rsid w:val="002B3690"/>
    <w:rsid w:val="002D37A5"/>
    <w:rsid w:val="002F1D8B"/>
    <w:rsid w:val="003103F3"/>
    <w:rsid w:val="00372630"/>
    <w:rsid w:val="003A006E"/>
    <w:rsid w:val="003D585D"/>
    <w:rsid w:val="003E02DA"/>
    <w:rsid w:val="00413ECF"/>
    <w:rsid w:val="00426083"/>
    <w:rsid w:val="00433371"/>
    <w:rsid w:val="00454F67"/>
    <w:rsid w:val="0045622C"/>
    <w:rsid w:val="004D2A04"/>
    <w:rsid w:val="004F6C35"/>
    <w:rsid w:val="005176AE"/>
    <w:rsid w:val="00571576"/>
    <w:rsid w:val="0057627B"/>
    <w:rsid w:val="00613E57"/>
    <w:rsid w:val="006D7A21"/>
    <w:rsid w:val="007028C4"/>
    <w:rsid w:val="00745605"/>
    <w:rsid w:val="007A137F"/>
    <w:rsid w:val="007F7C46"/>
    <w:rsid w:val="008145D0"/>
    <w:rsid w:val="0082579E"/>
    <w:rsid w:val="0089613E"/>
    <w:rsid w:val="008B346C"/>
    <w:rsid w:val="008B376D"/>
    <w:rsid w:val="0095688C"/>
    <w:rsid w:val="00994CB7"/>
    <w:rsid w:val="009B251C"/>
    <w:rsid w:val="009C54C9"/>
    <w:rsid w:val="009D2C26"/>
    <w:rsid w:val="009D33BB"/>
    <w:rsid w:val="009D7597"/>
    <w:rsid w:val="00A01020"/>
    <w:rsid w:val="00A11D29"/>
    <w:rsid w:val="00A613FC"/>
    <w:rsid w:val="00A63558"/>
    <w:rsid w:val="00A703A7"/>
    <w:rsid w:val="00A913F3"/>
    <w:rsid w:val="00A91E71"/>
    <w:rsid w:val="00AF779E"/>
    <w:rsid w:val="00B0008C"/>
    <w:rsid w:val="00B362DC"/>
    <w:rsid w:val="00B40887"/>
    <w:rsid w:val="00B417D3"/>
    <w:rsid w:val="00B41D38"/>
    <w:rsid w:val="00B62631"/>
    <w:rsid w:val="00BE4410"/>
    <w:rsid w:val="00C34320"/>
    <w:rsid w:val="00C97C31"/>
    <w:rsid w:val="00CA78D0"/>
    <w:rsid w:val="00CB0173"/>
    <w:rsid w:val="00CC4F3A"/>
    <w:rsid w:val="00D71E18"/>
    <w:rsid w:val="00D779AF"/>
    <w:rsid w:val="00D80161"/>
    <w:rsid w:val="00DB5CE3"/>
    <w:rsid w:val="00DF3920"/>
    <w:rsid w:val="00E045A4"/>
    <w:rsid w:val="00E22358"/>
    <w:rsid w:val="00E34B39"/>
    <w:rsid w:val="00E41D81"/>
    <w:rsid w:val="00E468FB"/>
    <w:rsid w:val="00E67849"/>
    <w:rsid w:val="00E82437"/>
    <w:rsid w:val="00E92CE8"/>
    <w:rsid w:val="00EA7C13"/>
    <w:rsid w:val="00EB1675"/>
    <w:rsid w:val="00ED7DFB"/>
    <w:rsid w:val="00EE16DB"/>
    <w:rsid w:val="00EE6451"/>
    <w:rsid w:val="00F24BFF"/>
    <w:rsid w:val="00F61703"/>
    <w:rsid w:val="00F622D6"/>
    <w:rsid w:val="00F75E22"/>
    <w:rsid w:val="00F83862"/>
    <w:rsid w:val="00FA2124"/>
    <w:rsid w:val="00FD3D0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86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D0"/>
    <w:pPr>
      <w:ind w:left="720"/>
      <w:contextualSpacing/>
    </w:pPr>
  </w:style>
  <w:style w:type="table" w:styleId="TableGrid">
    <w:name w:val="Table Grid"/>
    <w:basedOn w:val="TableNormal"/>
    <w:uiPriority w:val="39"/>
    <w:rsid w:val="00EE64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759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FA21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124"/>
  </w:style>
  <w:style w:type="paragraph" w:styleId="Footer">
    <w:name w:val="footer"/>
    <w:basedOn w:val="Normal"/>
    <w:link w:val="FooterChar"/>
    <w:uiPriority w:val="99"/>
    <w:unhideWhenUsed/>
    <w:rsid w:val="00FA21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124"/>
  </w:style>
  <w:style w:type="character" w:styleId="CommentReference">
    <w:name w:val="annotation reference"/>
    <w:basedOn w:val="DefaultParagraphFont"/>
    <w:uiPriority w:val="99"/>
    <w:semiHidden/>
    <w:unhideWhenUsed/>
    <w:rsid w:val="007F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40BB-588C-48BD-A2B2-A844720E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2024-05-06T18:05:00Z</dcterms:created>
  <dcterms:modified xsi:type="dcterms:W3CDTF">2024-05-06T18:05:00Z</dcterms:modified>
</cp:coreProperties>
</file>